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EDD7" w14:textId="547FAE44" w:rsidR="00B24956" w:rsidRDefault="00640046" w:rsidP="00640046">
      <w:pPr>
        <w:pStyle w:val="Nagwek1"/>
      </w:pPr>
      <w:r>
        <w:t>Zakończyła się w</w:t>
      </w:r>
      <w:r w:rsidRPr="00640046">
        <w:t>ystawa edukacyjnych gier Biura Nowych Technologii IPN w Berlinie</w:t>
      </w:r>
    </w:p>
    <w:p w14:paraId="414D5140" w14:textId="4FCA7FB1" w:rsidR="00640046" w:rsidRDefault="00640046" w:rsidP="00640046">
      <w:r>
        <w:t>Od 2 października do 4 listopada wystawę prezentującą wszystkie gry</w:t>
      </w:r>
      <w:r w:rsidRPr="00640046">
        <w:t xml:space="preserve"> </w:t>
      </w:r>
      <w:r>
        <w:t>edukacyjne Biura Nowych Technologii IPN</w:t>
      </w:r>
      <w:r>
        <w:t xml:space="preserve"> odwiedziło </w:t>
      </w:r>
      <w:r w:rsidR="00C20DC2">
        <w:t>blisko</w:t>
      </w:r>
      <w:r>
        <w:t xml:space="preserve"> </w:t>
      </w:r>
      <w:r w:rsidRPr="00640046">
        <w:t>16</w:t>
      </w:r>
      <w:r>
        <w:t> 50</w:t>
      </w:r>
      <w:r w:rsidR="00C20DC2">
        <w:t>0</w:t>
      </w:r>
      <w:r>
        <w:t xml:space="preserve"> osób. Całość miała miejsce w </w:t>
      </w:r>
      <w:r>
        <w:t>Berlińskim muzeum gier komputerowych</w:t>
      </w:r>
      <w:r>
        <w:t xml:space="preserve">. </w:t>
      </w:r>
      <w:r w:rsidR="00C20DC2">
        <w:t>Prezentacja</w:t>
      </w:r>
      <w:r w:rsidRPr="00640046">
        <w:t xml:space="preserve"> </w:t>
      </w:r>
      <w:r>
        <w:t>łączyła</w:t>
      </w:r>
      <w:r w:rsidRPr="00640046">
        <w:t xml:space="preserve"> w sobie walory rozrywkowe i edukacyjne tak, by ukazać sedno edukacji historycznej w grach.</w:t>
      </w:r>
      <w:r>
        <w:t xml:space="preserve"> </w:t>
      </w:r>
    </w:p>
    <w:p w14:paraId="7D4FBC87" w14:textId="2D826E81" w:rsidR="00870B70" w:rsidRDefault="00870B70" w:rsidP="00870B70">
      <w:pPr>
        <w:pStyle w:val="Nagwek2"/>
      </w:pPr>
      <w:r>
        <w:t>Sukces wystawy Biura Nowych Technologii IPN w Berlinie</w:t>
      </w:r>
    </w:p>
    <w:p w14:paraId="0263C027" w14:textId="31FEFA25" w:rsidR="00640046" w:rsidRDefault="00640046" w:rsidP="00640046">
      <w:r>
        <w:t xml:space="preserve">Wystawa </w:t>
      </w:r>
      <w:r w:rsidR="00870B70" w:rsidRPr="00870B70">
        <w:t xml:space="preserve">edukacyjnych </w:t>
      </w:r>
      <w:r>
        <w:t>gier Biura Nowych Technologii IPN</w:t>
      </w:r>
      <w:r w:rsidR="00870B70">
        <w:t xml:space="preserve"> w </w:t>
      </w:r>
      <w:proofErr w:type="spellStart"/>
      <w:r>
        <w:t>Computerspielemuseum</w:t>
      </w:r>
      <w:proofErr w:type="spellEnd"/>
      <w:r>
        <w:t xml:space="preserve"> </w:t>
      </w:r>
      <w:r w:rsidR="00870B70">
        <w:t>stała</w:t>
      </w:r>
      <w:r>
        <w:t xml:space="preserve"> się ważnym krokiem w promowaniu polskiej histori</w:t>
      </w:r>
      <w:r w:rsidR="00870B70">
        <w:t xml:space="preserve">i </w:t>
      </w:r>
      <w:r w:rsidR="00340E07">
        <w:t>wśród zagranicznych odbiorców</w:t>
      </w:r>
      <w:r>
        <w:t>.</w:t>
      </w:r>
      <w:r w:rsidR="00870B70">
        <w:t xml:space="preserve"> </w:t>
      </w:r>
      <w:r w:rsidR="00340E07">
        <w:t>Dzięki niej podkreśliliśmy rolę nie tylko</w:t>
      </w:r>
      <w:r w:rsidR="00340E07" w:rsidRPr="00340E07">
        <w:t xml:space="preserve"> dialogu kulturowego</w:t>
      </w:r>
      <w:r w:rsidR="00340E07">
        <w:t>, ale także</w:t>
      </w:r>
      <w:r w:rsidR="00340E07" w:rsidRPr="00340E07">
        <w:t xml:space="preserve"> </w:t>
      </w:r>
      <w:r w:rsidR="00340E07" w:rsidRPr="00340E07">
        <w:t>podtrzyma</w:t>
      </w:r>
      <w:r w:rsidR="00340E07">
        <w:t>nia</w:t>
      </w:r>
      <w:r w:rsidR="00340E07" w:rsidRPr="00340E07">
        <w:t xml:space="preserve"> pamięci o kluczowych wydarzeniach, które kształtowały </w:t>
      </w:r>
      <w:r w:rsidR="00B07CD6">
        <w:t>historię</w:t>
      </w:r>
      <w:r w:rsidR="00340E07" w:rsidRPr="00340E07">
        <w:t xml:space="preserve"> Polski i Europy. Dzięki </w:t>
      </w:r>
      <w:r w:rsidR="00B07CD6">
        <w:t xml:space="preserve">zagranicznym </w:t>
      </w:r>
      <w:r w:rsidR="00340E07" w:rsidRPr="00340E07">
        <w:t>inicjatywom</w:t>
      </w:r>
      <w:r w:rsidR="00B07CD6">
        <w:t xml:space="preserve"> podejmowanym przez Instytut Pamięci Narodowej</w:t>
      </w:r>
      <w:r w:rsidR="00340E07" w:rsidRPr="00340E07">
        <w:t xml:space="preserve"> polska historia staje się dostępna dla szerszej, międzynarodowej publiczności.</w:t>
      </w:r>
    </w:p>
    <w:p w14:paraId="7D394388" w14:textId="792CEE91" w:rsidR="00B07CD6" w:rsidRDefault="00B07CD6" w:rsidP="00B07CD6">
      <w:r>
        <w:t>W czasie trwania wystawy można</w:t>
      </w:r>
      <w:r>
        <w:t xml:space="preserve"> było</w:t>
      </w:r>
      <w:r>
        <w:t xml:space="preserve"> zapoznać się z edukacyjnymi grami Biura Nowych Technologii. Należą do nich:</w:t>
      </w:r>
    </w:p>
    <w:p w14:paraId="18E0C26D" w14:textId="4190A905" w:rsidR="00B07CD6" w:rsidRDefault="00B07CD6" w:rsidP="00B07CD6">
      <w:pPr>
        <w:pStyle w:val="Akapitzlist"/>
        <w:numPr>
          <w:ilvl w:val="0"/>
          <w:numId w:val="1"/>
        </w:numPr>
      </w:pPr>
      <w:r>
        <w:t>„</w:t>
      </w:r>
      <w:proofErr w:type="spellStart"/>
      <w:r>
        <w:t>Warsaw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” – strategiczna gra z walką </w:t>
      </w:r>
      <w:proofErr w:type="spellStart"/>
      <w:r>
        <w:t>turową</w:t>
      </w:r>
      <w:proofErr w:type="spellEnd"/>
      <w:r>
        <w:t>. Tytuł przedstawia losy Powstańców Warszawskich. Zadaniem gracza jest przetrwanie wszystkich 63 dni Powstania.</w:t>
      </w:r>
    </w:p>
    <w:p w14:paraId="018F998E" w14:textId="75913743" w:rsidR="00B07CD6" w:rsidRDefault="00B07CD6" w:rsidP="00B07CD6">
      <w:pPr>
        <w:pStyle w:val="Akapitzlist"/>
        <w:numPr>
          <w:ilvl w:val="0"/>
          <w:numId w:val="1"/>
        </w:numPr>
      </w:pPr>
      <w:r>
        <w:t xml:space="preserve">„Lotnicy” – najnowsza gra edukacyjna Biura Nowych Technologii. Zawiera w sobie elementy akcji, zręcznościowe, logiczne i przygodowe. Zróżnicowany </w:t>
      </w:r>
      <w:proofErr w:type="spellStart"/>
      <w:r>
        <w:t>gameplay</w:t>
      </w:r>
      <w:proofErr w:type="spellEnd"/>
      <w:r>
        <w:t xml:space="preserve"> przeplata się tutaj z edukacyjnym charakterem produkcji. Całość opowiada o dokonaniach polskich lotników, którzy brali udział w II wojnie światowej.</w:t>
      </w:r>
    </w:p>
    <w:p w14:paraId="778FDF5C" w14:textId="4BC917B4" w:rsidR="00640046" w:rsidRDefault="00B07CD6" w:rsidP="00B07CD6">
      <w:pPr>
        <w:pStyle w:val="Akapitzlist"/>
        <w:numPr>
          <w:ilvl w:val="0"/>
          <w:numId w:val="1"/>
        </w:numPr>
      </w:pPr>
      <w:r>
        <w:t>„Gra Szyfrów” – pierwszy edukacyjny projekt Biura Nowych Technologii. Produkcja wpisana została na listę lektur szkolnych. Osadzona w czasach wojny polsko-bolszewickiej mówi o mało znanych osiągnięciach polskich kryptologów. Zadaniem gracza jest złamanie bolszewickich szyfrów i zapewnienie łączności radiowej.</w:t>
      </w:r>
    </w:p>
    <w:p w14:paraId="7C9F24EF" w14:textId="1BC721DA" w:rsidR="00B07CD6" w:rsidRDefault="00B07CD6" w:rsidP="00B07CD6">
      <w:hyperlink r:id="rId5" w:history="1">
        <w:r w:rsidRPr="00B07CD6">
          <w:rPr>
            <w:rStyle w:val="Hipercze"/>
          </w:rPr>
          <w:t>Zobacz wszystkie gry Biura Nowych Technologii</w:t>
        </w:r>
      </w:hyperlink>
    </w:p>
    <w:p w14:paraId="416A7094" w14:textId="12F950D4" w:rsidR="00B07CD6" w:rsidRDefault="00B07CD6" w:rsidP="00B07CD6">
      <w:pPr>
        <w:pStyle w:val="Nagwek2"/>
      </w:pPr>
      <w:r>
        <w:t>Wystawa polskich gier edukacyjnych IPN w Berlinie z wysoką frekwencją</w:t>
      </w:r>
    </w:p>
    <w:p w14:paraId="019EA305" w14:textId="07A684B9" w:rsidR="00B07CD6" w:rsidRDefault="00B07CD6" w:rsidP="00B07CD6">
      <w:r>
        <w:t xml:space="preserve">Wystawę odwiedziło </w:t>
      </w:r>
      <w:r w:rsidR="00C20DC2">
        <w:t>blisko</w:t>
      </w:r>
      <w:r>
        <w:t xml:space="preserve"> </w:t>
      </w:r>
      <w:r w:rsidRPr="00640046">
        <w:t>16</w:t>
      </w:r>
      <w:r>
        <w:t> </w:t>
      </w:r>
      <w:r w:rsidR="00C20DC2">
        <w:t>500</w:t>
      </w:r>
      <w:r>
        <w:t xml:space="preserve"> osób</w:t>
      </w:r>
      <w:r>
        <w:t xml:space="preserve"> w różnym wieku. W szczytowym momencie frekwencja wynosiła 50 wchodzących osób na godzinę. Ponadto </w:t>
      </w:r>
      <w:r w:rsidR="005D2395">
        <w:t>w wystawie udział wziął c</w:t>
      </w:r>
      <w:r w:rsidR="005D2395" w:rsidRPr="005D2395">
        <w:t>złonek parlamentu niemieckiego</w:t>
      </w:r>
      <w:r w:rsidR="005D2395">
        <w:t>, co podkreśla istotną rolę inicjatywy w budowaniu</w:t>
      </w:r>
      <w:r w:rsidR="005D2395" w:rsidRPr="005D2395">
        <w:t xml:space="preserve"> </w:t>
      </w:r>
      <w:r w:rsidR="00F221DD">
        <w:t>europejskiej</w:t>
      </w:r>
      <w:r w:rsidR="005D2395" w:rsidRPr="005D2395">
        <w:t xml:space="preserve"> tożsamości</w:t>
      </w:r>
      <w:r w:rsidR="005D2395">
        <w:t xml:space="preserve"> historycznej</w:t>
      </w:r>
      <w:r w:rsidR="002638F4">
        <w:t xml:space="preserve"> oraz wyraża wspólną chęć utrzymania </w:t>
      </w:r>
      <w:r w:rsidR="002638F4">
        <w:t>pam</w:t>
      </w:r>
      <w:r w:rsidR="002638F4">
        <w:t>ięci</w:t>
      </w:r>
      <w:r w:rsidR="002638F4">
        <w:t xml:space="preserve"> i dziedzictw</w:t>
      </w:r>
      <w:r w:rsidR="002638F4">
        <w:t xml:space="preserve">a </w:t>
      </w:r>
      <w:r w:rsidR="002638F4">
        <w:t>kulturowe</w:t>
      </w:r>
      <w:r w:rsidR="002638F4">
        <w:t>go</w:t>
      </w:r>
      <w:r w:rsidR="005D2395">
        <w:t>.</w:t>
      </w:r>
    </w:p>
    <w:p w14:paraId="6F732B19" w14:textId="21524759" w:rsidR="00B07CD6" w:rsidRDefault="00C20DC2" w:rsidP="00C20DC2">
      <w:pPr>
        <w:pStyle w:val="Nagwek3"/>
      </w:pPr>
      <w:proofErr w:type="spellStart"/>
      <w:r>
        <w:t>Computerspielemuseum</w:t>
      </w:r>
      <w:proofErr w:type="spellEnd"/>
      <w:r>
        <w:t xml:space="preserve"> w Berlinie</w:t>
      </w:r>
      <w:r>
        <w:t xml:space="preserve"> poświęcone cyfrowej kulturze</w:t>
      </w:r>
    </w:p>
    <w:p w14:paraId="3F765E62" w14:textId="06755846" w:rsidR="008671D1" w:rsidRDefault="00C65E3B" w:rsidP="00640046">
      <w:r>
        <w:t>Muzeum gier komputerowych w Berlinie już w 1997 roku jako pierwsze na świecie otworzyło stałą wystawę poświęconą cyfrowej kulturze rozrywki. Od tego czasu w tym miejscu realizuje się szereg międzynarodowych wystaw, a inicjatywa Biura Nowych Technologii</w:t>
      </w:r>
      <w:r w:rsidR="00F221DD">
        <w:t xml:space="preserve"> IPN</w:t>
      </w:r>
      <w:r>
        <w:t xml:space="preserve"> jest jedną z nich.</w:t>
      </w:r>
      <w:r>
        <w:t xml:space="preserve"> D</w:t>
      </w:r>
      <w:r w:rsidR="00640046">
        <w:t>zięki współpracy możliwe było dotarcie do międzynarodowej publiczności i zaprezentowanie jej medium edukacyjne</w:t>
      </w:r>
      <w:r w:rsidR="008671D1">
        <w:t>go, którym są gry</w:t>
      </w:r>
      <w:r w:rsidR="00F221DD">
        <w:t>.</w:t>
      </w:r>
    </w:p>
    <w:p w14:paraId="78723E70" w14:textId="7AAE85A0" w:rsidR="00870B70" w:rsidRDefault="00640046" w:rsidP="00640046">
      <w:r>
        <w:t>Wystawa spotkała się z</w:t>
      </w:r>
      <w:r w:rsidR="008671D1">
        <w:t>e szczególnie</w:t>
      </w:r>
      <w:r>
        <w:t xml:space="preserve"> pozytywnym odbiorem</w:t>
      </w:r>
      <w:r w:rsidR="008671D1">
        <w:t xml:space="preserve"> i </w:t>
      </w:r>
      <w:r w:rsidR="008671D1">
        <w:t>podkreśliła sukces Biura Nowych Technologii IPN, które konsekwentnie rozwija nowoczesne metody nauczania historii, skutecznie trafiając do młodego pokolenia</w:t>
      </w:r>
      <w:r w:rsidR="008671D1">
        <w:t xml:space="preserve"> zanurzonego</w:t>
      </w:r>
      <w:r w:rsidR="008671D1">
        <w:t xml:space="preserve"> w środowisku cyfrowym.</w:t>
      </w:r>
    </w:p>
    <w:p w14:paraId="14493EBE" w14:textId="59771811" w:rsidR="008671D1" w:rsidRPr="00640046" w:rsidRDefault="008671D1" w:rsidP="00640046">
      <w:hyperlink r:id="rId6" w:history="1">
        <w:r w:rsidRPr="00B07CD6">
          <w:rPr>
            <w:rStyle w:val="Hipercze"/>
          </w:rPr>
          <w:t>Zobacz wszystkie gry Biura Nowych Technologii</w:t>
        </w:r>
      </w:hyperlink>
    </w:p>
    <w:sectPr w:rsidR="008671D1" w:rsidRPr="0064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0EA2"/>
    <w:multiLevelType w:val="hybridMultilevel"/>
    <w:tmpl w:val="0BE6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46"/>
    <w:rsid w:val="0025499B"/>
    <w:rsid w:val="002638F4"/>
    <w:rsid w:val="00340E07"/>
    <w:rsid w:val="005D2395"/>
    <w:rsid w:val="00640046"/>
    <w:rsid w:val="008671D1"/>
    <w:rsid w:val="00870B70"/>
    <w:rsid w:val="00B07CD6"/>
    <w:rsid w:val="00B24956"/>
    <w:rsid w:val="00C20DC2"/>
    <w:rsid w:val="00C65E3B"/>
    <w:rsid w:val="00F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A128"/>
  <w15:chartTrackingRefBased/>
  <w15:docId w15:val="{F30CE90A-F4D7-4D58-9E12-54B8D582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00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4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07C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C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CD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20D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nt.ipn.gov.pl/projekty/gry/" TargetMode="External"/><Relationship Id="rId5" Type="http://schemas.openxmlformats.org/officeDocument/2006/relationships/hyperlink" Target="https://bnt.ipn.gov.pl/projekty/g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Kiryłów</dc:creator>
  <cp:keywords/>
  <dc:description/>
  <cp:lastModifiedBy>Aleksander Kiryłów</cp:lastModifiedBy>
  <cp:revision>3</cp:revision>
  <dcterms:created xsi:type="dcterms:W3CDTF">2024-11-05T09:28:00Z</dcterms:created>
  <dcterms:modified xsi:type="dcterms:W3CDTF">2024-11-05T11:17:00Z</dcterms:modified>
</cp:coreProperties>
</file>